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6EB46" w14:textId="2FAF083B" w:rsidR="00CC5021" w:rsidRPr="004443D9" w:rsidRDefault="00CC5021" w:rsidP="00390897">
      <w:pPr>
        <w:tabs>
          <w:tab w:val="left" w:pos="9356"/>
        </w:tabs>
        <w:ind w:right="-3"/>
        <w:jc w:val="center"/>
        <w:rPr>
          <w:rFonts w:ascii="ACHS Nueva Sans Medium" w:eastAsia="Catamaran" w:hAnsi="ACHS Nueva Sans Medium" w:cs="Catamaran"/>
          <w:b/>
          <w:color w:val="13C045"/>
          <w:sz w:val="32"/>
          <w:szCs w:val="21"/>
          <w:lang w:val="es-ES" w:eastAsia="es-ES" w:bidi="es-ES"/>
        </w:rPr>
      </w:pPr>
      <w:r w:rsidRPr="004443D9">
        <w:rPr>
          <w:rFonts w:ascii="ACHS Nueva Sans Medium" w:eastAsia="Catamaran" w:hAnsi="ACHS Nueva Sans Medium" w:cs="Catamaran"/>
          <w:b/>
          <w:color w:val="13C045"/>
          <w:sz w:val="32"/>
          <w:szCs w:val="21"/>
          <w:lang w:val="es-ES" w:eastAsia="es-ES" w:bidi="es-ES"/>
        </w:rPr>
        <w:t xml:space="preserve">POLÍTICA DE SEGURIDAD Y SALUD EN EL </w:t>
      </w:r>
      <w:r w:rsidR="001C0C20">
        <w:rPr>
          <w:rFonts w:ascii="ACHS Nueva Sans Medium" w:eastAsia="Catamaran" w:hAnsi="ACHS Nueva Sans Medium" w:cs="Catamaran"/>
          <w:b/>
          <w:color w:val="13C045"/>
          <w:sz w:val="32"/>
          <w:szCs w:val="21"/>
          <w:lang w:val="es-ES" w:eastAsia="es-ES" w:bidi="es-ES"/>
        </w:rPr>
        <w:t>T</w:t>
      </w:r>
      <w:r w:rsidRPr="004443D9">
        <w:rPr>
          <w:rFonts w:ascii="ACHS Nueva Sans Medium" w:eastAsia="Catamaran" w:hAnsi="ACHS Nueva Sans Medium" w:cs="Catamaran"/>
          <w:b/>
          <w:color w:val="13C045"/>
          <w:sz w:val="32"/>
          <w:szCs w:val="21"/>
          <w:lang w:val="es-ES" w:eastAsia="es-ES" w:bidi="es-ES"/>
        </w:rPr>
        <w:t>RABAJO</w:t>
      </w:r>
    </w:p>
    <w:p w14:paraId="3BD9C789" w14:textId="3BBB4842" w:rsidR="003E6EB8" w:rsidRPr="00066D07" w:rsidRDefault="002C4E20" w:rsidP="003E6EB8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Arial" w:eastAsia="Catamaran" w:hAnsi="Arial" w:cs="Catamaran"/>
          <w:color w:val="3F3F3F"/>
          <w:sz w:val="20"/>
          <w:szCs w:val="20"/>
          <w:lang w:val="es-ES" w:eastAsia="es-ES" w:bidi="es-ES"/>
        </w:rPr>
      </w:pPr>
      <w:r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En</w:t>
      </w:r>
      <w:r w:rsidR="003E6EB8" w:rsidRPr="00066D07">
        <w:rPr>
          <w:rFonts w:ascii="Arial" w:eastAsia="Catamaran" w:hAnsi="Arial" w:cs="Catamaran"/>
          <w:color w:val="3F3F3F"/>
          <w:sz w:val="20"/>
          <w:szCs w:val="20"/>
          <w:lang w:val="es-ES" w:eastAsia="es-ES" w:bidi="es-ES"/>
        </w:rPr>
        <w:t xml:space="preserve"> </w:t>
      </w:r>
      <w:sdt>
        <w:sdtPr>
          <w:rPr>
            <w:rFonts w:ascii="ACHS Nueva Sans Medium" w:eastAsia="Catamaran" w:hAnsi="ACHS Nueva Sans Medium" w:cs="Catamaran"/>
            <w:color w:val="004C14"/>
            <w:sz w:val="20"/>
            <w:szCs w:val="20"/>
            <w:lang w:val="es-ES" w:eastAsia="es-ES" w:bidi="es-ES"/>
          </w:rPr>
          <w:alias w:val="Entidad empleadora"/>
          <w:tag w:val=""/>
          <w:id w:val="-927807923"/>
          <w:placeholder>
            <w:docPart w:val="66C32C8943564490A2B833528B805C0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E6EB8" w:rsidRPr="00066D07">
            <w:rPr>
              <w:rFonts w:ascii="ACHS Nueva Sans Medium" w:eastAsia="Catamaran" w:hAnsi="ACHS Nueva Sans Medium" w:cs="Catamaran"/>
              <w:color w:val="004C14"/>
              <w:sz w:val="20"/>
              <w:szCs w:val="20"/>
              <w:lang w:val="es-ES" w:eastAsia="es-ES" w:bidi="es-ES"/>
            </w:rPr>
            <w:t xml:space="preserve">NOMBRE DE LA </w:t>
          </w:r>
          <w:r w:rsidR="00DC5DAD" w:rsidRPr="00066D07">
            <w:rPr>
              <w:rFonts w:ascii="ACHS Nueva Sans Medium" w:eastAsia="Catamaran" w:hAnsi="ACHS Nueva Sans Medium" w:cs="Catamaran"/>
              <w:color w:val="004C14"/>
              <w:sz w:val="20"/>
              <w:szCs w:val="20"/>
              <w:lang w:val="es-ES" w:eastAsia="es-ES" w:bidi="es-ES"/>
            </w:rPr>
            <w:t xml:space="preserve">ENTIDAD </w:t>
          </w:r>
          <w:r w:rsidR="00694E6C" w:rsidRPr="00066D07">
            <w:rPr>
              <w:rFonts w:ascii="ACHS Nueva Sans Medium" w:eastAsia="Catamaran" w:hAnsi="ACHS Nueva Sans Medium" w:cs="Catamaran"/>
              <w:color w:val="004C14"/>
              <w:sz w:val="20"/>
              <w:szCs w:val="20"/>
              <w:lang w:val="es-ES" w:eastAsia="es-ES" w:bidi="es-ES"/>
            </w:rPr>
            <w:t>EMPLEADORA</w:t>
          </w:r>
        </w:sdtContent>
      </w:sdt>
      <w:r w:rsidR="003E6EB8" w:rsidRPr="00066D07">
        <w:rPr>
          <w:rFonts w:ascii="Arial" w:eastAsia="Catamaran" w:hAnsi="Arial" w:cs="Catamaran"/>
          <w:color w:val="323232"/>
          <w:sz w:val="20"/>
          <w:szCs w:val="20"/>
          <w:lang w:val="es-ES" w:eastAsia="es-ES" w:bidi="es-ES"/>
        </w:rPr>
        <w:t xml:space="preserve"> </w:t>
      </w:r>
      <w:r w:rsidR="003E6EB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la prevención de los accidentes y enfermedades profesionales es inherente a las actividades productivas y al cuidado de nuestr</w:t>
      </w:r>
      <w:r w:rsidR="00D10D6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a</w:t>
      </w:r>
      <w:r w:rsidR="003E6EB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s</w:t>
      </w:r>
      <w:r w:rsidR="00D10D6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 personas </w:t>
      </w:r>
      <w:r w:rsidR="003E6EB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trabajador</w:t>
      </w:r>
      <w:r w:rsidR="00D10D6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a</w:t>
      </w:r>
      <w:r w:rsidR="003E6EB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s, y constituye una de las responsabilidades principales del nivel ejecutivo, supervisión y </w:t>
      </w:r>
      <w:r w:rsidR="00B0670C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personas trabajadoras</w:t>
      </w:r>
      <w:r w:rsidR="003E6EB8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. Es por esto que establecemos la siguiente Política de Seguridad y Salud en el Trabajo donde nos comprometemos a</w:t>
      </w:r>
      <w:r w:rsidR="003E6EB8" w:rsidRPr="00066D07">
        <w:rPr>
          <w:rFonts w:ascii="Arial" w:eastAsia="Catamaran" w:hAnsi="Arial" w:cs="Catamaran"/>
          <w:color w:val="3F3F3F"/>
          <w:sz w:val="20"/>
          <w:szCs w:val="20"/>
          <w:lang w:val="es-ES" w:eastAsia="es-ES" w:bidi="es-ES"/>
        </w:rPr>
        <w:t>:</w:t>
      </w:r>
    </w:p>
    <w:p w14:paraId="22DE0EA0" w14:textId="77777777" w:rsidR="00C6599A" w:rsidRPr="001C0C20" w:rsidRDefault="00C6599A" w:rsidP="003E6EB8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Arial" w:eastAsia="Catamaran" w:hAnsi="Arial" w:cs="Catamaran"/>
          <w:color w:val="3F3F3F"/>
          <w:sz w:val="21"/>
          <w:szCs w:val="21"/>
          <w:lang w:val="es-ES" w:eastAsia="es-ES" w:bidi="es-ES"/>
        </w:rPr>
      </w:pPr>
    </w:p>
    <w:p w14:paraId="2CC8A677" w14:textId="77777777" w:rsidR="003E6EB8" w:rsidRPr="001C0C20" w:rsidRDefault="003E6EB8" w:rsidP="001C0C20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8" w:hanging="357"/>
        <w:contextualSpacing/>
        <w:jc w:val="both"/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</w:pP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La mejora continua de las condiciones y medio ambiente de trabajo, de la seguridad y salud en el trabajo, mediante la revisión del cumplimiento de los planes y programas, por parte de la Gerencia, para disponer de las acciones en pro de la mejora y corrección, con el propósito de cumplir esta política.</w:t>
      </w:r>
    </w:p>
    <w:p w14:paraId="2EED7464" w14:textId="1EC0F977" w:rsidR="00F11BB6" w:rsidRPr="001C0C20" w:rsidRDefault="00F11BB6" w:rsidP="001C0C20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8" w:hanging="357"/>
        <w:contextualSpacing/>
        <w:jc w:val="both"/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</w:pP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Desarrollar la gestión de prevención de riesgos, considerando la perspectiva de género, </w:t>
      </w:r>
      <w:r w:rsid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comportamientos inapropiados respecto a acoso</w:t>
      </w:r>
      <w:r w:rsidR="00066D07"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 sexual, laboral y violencia en el trabajo</w:t>
      </w:r>
      <w:r w:rsid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, 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en forma inclusiva, sistemática, programada y permanente, asignando responsabilidades, actividades y metas preventivas alcanzables.</w:t>
      </w:r>
    </w:p>
    <w:p w14:paraId="28A95453" w14:textId="6696F419" w:rsidR="003E6EB8" w:rsidRPr="001C0C20" w:rsidRDefault="003E6EB8" w:rsidP="001C0C20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8" w:hanging="357"/>
        <w:contextualSpacing/>
        <w:jc w:val="both"/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</w:pP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Cumplir las disposiciones legales y normativas sobre seguridad y salud en el trabajo y aplicar todas las técnicas preventivas necesarias para la protección de tod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a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s l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a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s 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personas trabajadoras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.</w:t>
      </w:r>
    </w:p>
    <w:p w14:paraId="0314CA06" w14:textId="584CDA5D" w:rsidR="003E6EB8" w:rsidRPr="001C0C20" w:rsidRDefault="003E6EB8" w:rsidP="001C0C20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8" w:hanging="357"/>
        <w:contextualSpacing/>
        <w:jc w:val="both"/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</w:pP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Investigar todos los accidentes y las enfermedades laborales ocurridos en la 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entidad empleadora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, con tal 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de 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detectar aquellas oportunidades de mejora en nuestros procesos.</w:t>
      </w:r>
    </w:p>
    <w:p w14:paraId="4F9701CD" w14:textId="52D15011" w:rsidR="003E6EB8" w:rsidRPr="001C0C20" w:rsidRDefault="003E6EB8" w:rsidP="001C0C20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8" w:hanging="357"/>
        <w:contextualSpacing/>
        <w:jc w:val="both"/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</w:pP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Promover la partici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pación y capacitación de nuestra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s </w:t>
      </w:r>
      <w:r w:rsidR="00B0670C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personas trabajadoras</w:t>
      </w: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 y línea de mando, como un medio para su efectivo involucramiento en la prevención de accidentes y enfermedades profesionales.</w:t>
      </w:r>
    </w:p>
    <w:p w14:paraId="21F63E5C" w14:textId="0705FA4D" w:rsidR="00066FC8" w:rsidRPr="001C0C20" w:rsidRDefault="00ED5AAE" w:rsidP="001C0C20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8" w:hanging="357"/>
        <w:contextualSpacing/>
        <w:jc w:val="both"/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</w:pPr>
      <w:r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I</w:t>
      </w:r>
      <w:r w:rsidR="004A056E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mplementar las medidas necesarias, para prevenir </w:t>
      </w:r>
      <w:r w:rsid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y erradicar </w:t>
      </w:r>
      <w:r w:rsidR="004A056E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conductas de acoso sexual, laboral y violencia en el trabajo </w:t>
      </w:r>
      <w:r w:rsidR="007762A5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que aseguren un trato correcto, </w:t>
      </w:r>
      <w:r w:rsidR="007762A5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respetuoso</w:t>
      </w:r>
      <w:r w:rsidR="007762A5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 y digno hacia</w:t>
      </w:r>
      <w:bookmarkStart w:id="0" w:name="_GoBack"/>
      <w:bookmarkEnd w:id="0"/>
      <w:r w:rsidR="004A056E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 nuestras personas trabajadoras</w:t>
      </w:r>
      <w:r w:rsidR="00066FC8" w:rsidRPr="001C0C20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.</w:t>
      </w:r>
    </w:p>
    <w:p w14:paraId="6F2CE319" w14:textId="7E5CC179" w:rsidR="003E6EB8" w:rsidRPr="004443D9" w:rsidRDefault="007B4C2C" w:rsidP="004621A4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2"/>
        <w:contextualSpacing/>
        <w:jc w:val="both"/>
        <w:rPr>
          <w:rFonts w:ascii="ACHS Nueva Sans Medium" w:hAnsi="ACHS Nueva Sans Medium"/>
          <w:color w:val="27933E"/>
          <w:sz w:val="20"/>
          <w:szCs w:val="20"/>
        </w:rPr>
      </w:pPr>
      <w:r>
        <w:rPr>
          <w:rFonts w:ascii="ACHS Nueva Sans Medium" w:hAnsi="ACHS Nueva Sans Medium"/>
          <w:color w:val="27933E"/>
          <w:sz w:val="20"/>
          <w:szCs w:val="20"/>
        </w:rPr>
        <w:t>[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>Implementar las medidas de control necesarias en todos sus procesos para erradicar la exposición a sílice en tod</w:t>
      </w:r>
      <w:r w:rsidR="006E36C5" w:rsidRPr="004443D9">
        <w:rPr>
          <w:rFonts w:ascii="ACHS Nueva Sans Medium" w:hAnsi="ACHS Nueva Sans Medium"/>
          <w:color w:val="27933E"/>
          <w:sz w:val="20"/>
          <w:szCs w:val="20"/>
        </w:rPr>
        <w:t>a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 xml:space="preserve">s </w:t>
      </w:r>
      <w:r w:rsidR="006E36C5" w:rsidRPr="004443D9">
        <w:rPr>
          <w:rFonts w:ascii="ACHS Nueva Sans Medium" w:hAnsi="ACHS Nueva Sans Medium"/>
          <w:color w:val="27933E"/>
          <w:sz w:val="20"/>
          <w:szCs w:val="20"/>
        </w:rPr>
        <w:t>las personas trabajadoras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 xml:space="preserve"> sean propios o de empresas contratistas</w:t>
      </w:r>
      <w:r>
        <w:rPr>
          <w:rFonts w:ascii="ACHS Nueva Sans Medium" w:hAnsi="ACHS Nueva Sans Medium"/>
          <w:color w:val="27933E"/>
          <w:sz w:val="20"/>
          <w:szCs w:val="20"/>
        </w:rPr>
        <w:t>]</w:t>
      </w:r>
      <w:r w:rsidR="003E6EB8" w:rsidRPr="004443D9">
        <w:rPr>
          <w:rFonts w:ascii="Arial" w:eastAsia="Catamaran" w:hAnsi="Arial" w:cs="Catamaran"/>
          <w:color w:val="00B0F0"/>
          <w:sz w:val="20"/>
          <w:szCs w:val="20"/>
          <w:lang w:val="es-ES" w:eastAsia="es-ES" w:bidi="es-ES"/>
        </w:rPr>
        <w:t>.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  <w:vertAlign w:val="superscript"/>
        </w:rPr>
        <w:footnoteReference w:id="2"/>
      </w:r>
    </w:p>
    <w:p w14:paraId="28112DD2" w14:textId="47772DDA" w:rsidR="003E6EB8" w:rsidRPr="004443D9" w:rsidRDefault="007B4C2C" w:rsidP="003E6EB8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2"/>
        <w:contextualSpacing/>
        <w:jc w:val="both"/>
        <w:rPr>
          <w:rFonts w:ascii="ACHS Nueva Sans Medium" w:hAnsi="ACHS Nueva Sans Medium"/>
          <w:color w:val="27933E"/>
          <w:sz w:val="20"/>
          <w:szCs w:val="20"/>
        </w:rPr>
      </w:pPr>
      <w:r>
        <w:rPr>
          <w:rFonts w:ascii="ACHS Nueva Sans Medium" w:hAnsi="ACHS Nueva Sans Medium"/>
          <w:color w:val="27933E"/>
          <w:sz w:val="20"/>
          <w:szCs w:val="20"/>
        </w:rPr>
        <w:t>[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>Implementar las medidas de control necesarias en todos sus procesos para evitar la exposición a ruido de tod</w:t>
      </w:r>
      <w:r w:rsidR="006E36C5" w:rsidRPr="004443D9">
        <w:rPr>
          <w:rFonts w:ascii="ACHS Nueva Sans Medium" w:hAnsi="ACHS Nueva Sans Medium"/>
          <w:color w:val="27933E"/>
          <w:sz w:val="20"/>
          <w:szCs w:val="20"/>
        </w:rPr>
        <w:t>a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 xml:space="preserve">s </w:t>
      </w:r>
      <w:r w:rsidR="006E36C5" w:rsidRPr="004443D9">
        <w:rPr>
          <w:rFonts w:ascii="ACHS Nueva Sans Medium" w:hAnsi="ACHS Nueva Sans Medium"/>
          <w:color w:val="27933E"/>
          <w:sz w:val="20"/>
          <w:szCs w:val="20"/>
        </w:rPr>
        <w:t>las personas trabajadoras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 xml:space="preserve"> sean propios o contratistas</w:t>
      </w:r>
      <w:r>
        <w:rPr>
          <w:rFonts w:ascii="ACHS Nueva Sans Medium" w:hAnsi="ACHS Nueva Sans Medium"/>
          <w:color w:val="27933E"/>
          <w:sz w:val="20"/>
          <w:szCs w:val="20"/>
        </w:rPr>
        <w:t>]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</w:rPr>
        <w:t>.</w:t>
      </w:r>
      <w:r w:rsidR="003E6EB8" w:rsidRPr="004443D9">
        <w:rPr>
          <w:rFonts w:ascii="ACHS Nueva Sans Medium" w:hAnsi="ACHS Nueva Sans Medium"/>
          <w:color w:val="27933E"/>
          <w:sz w:val="20"/>
          <w:szCs w:val="20"/>
          <w:vertAlign w:val="superscript"/>
        </w:rPr>
        <w:footnoteReference w:id="3"/>
      </w:r>
    </w:p>
    <w:p w14:paraId="0D521434" w14:textId="401980CE" w:rsidR="0010581A" w:rsidRPr="004443D9" w:rsidRDefault="007B4C2C" w:rsidP="003E6EB8">
      <w:pPr>
        <w:widowControl w:val="0"/>
        <w:numPr>
          <w:ilvl w:val="0"/>
          <w:numId w:val="3"/>
        </w:numPr>
        <w:autoSpaceDE w:val="0"/>
        <w:autoSpaceDN w:val="0"/>
        <w:spacing w:after="200" w:line="300" w:lineRule="auto"/>
        <w:ind w:left="-142"/>
        <w:contextualSpacing/>
        <w:jc w:val="both"/>
        <w:rPr>
          <w:rFonts w:ascii="ACHS Nueva Sans Medium" w:hAnsi="ACHS Nueva Sans Medium"/>
          <w:color w:val="27933E"/>
          <w:sz w:val="20"/>
          <w:szCs w:val="20"/>
        </w:rPr>
      </w:pPr>
      <w:r>
        <w:rPr>
          <w:rFonts w:ascii="ACHS Nueva Sans Medium" w:hAnsi="ACHS Nueva Sans Medium"/>
          <w:color w:val="27933E"/>
          <w:sz w:val="20"/>
          <w:szCs w:val="20"/>
        </w:rPr>
        <w:t>[</w:t>
      </w:r>
      <w:r w:rsidR="0010581A" w:rsidRPr="004443D9">
        <w:rPr>
          <w:rFonts w:ascii="ACHS Nueva Sans Medium" w:hAnsi="ACHS Nueva Sans Medium"/>
          <w:color w:val="27933E"/>
          <w:sz w:val="20"/>
          <w:szCs w:val="20"/>
        </w:rPr>
        <w:t>Implementar y realizar los seguimientos necesarios para asegurar el cumplimiento del programa preventivo de seguridad en máquinas, equipos y herramientas motrices. Además de difundir y capacitar al personal acerca de este programa</w:t>
      </w:r>
      <w:r>
        <w:rPr>
          <w:rFonts w:ascii="ACHS Nueva Sans Medium" w:hAnsi="ACHS Nueva Sans Medium"/>
          <w:color w:val="27933E"/>
          <w:sz w:val="20"/>
          <w:szCs w:val="20"/>
        </w:rPr>
        <w:t>]</w:t>
      </w:r>
      <w:r w:rsidR="00143AF0">
        <w:rPr>
          <w:rFonts w:ascii="ACHS Nueva Sans Medium" w:hAnsi="ACHS Nueva Sans Medium"/>
          <w:color w:val="27933E"/>
          <w:sz w:val="20"/>
          <w:szCs w:val="20"/>
        </w:rPr>
        <w:t>.</w:t>
      </w:r>
    </w:p>
    <w:p w14:paraId="41BAEC6C" w14:textId="77777777" w:rsidR="003E6EB8" w:rsidRPr="0010581A" w:rsidRDefault="003E6EB8" w:rsidP="0010581A">
      <w:pPr>
        <w:widowControl w:val="0"/>
        <w:autoSpaceDE w:val="0"/>
        <w:autoSpaceDN w:val="0"/>
        <w:spacing w:after="0" w:line="276" w:lineRule="auto"/>
        <w:ind w:left="-567"/>
        <w:jc w:val="both"/>
        <w:rPr>
          <w:rFonts w:ascii="Arial" w:eastAsia="Catamaran" w:hAnsi="Arial" w:cs="Catamaran"/>
          <w:color w:val="7F7F7F"/>
          <w:sz w:val="20"/>
          <w:szCs w:val="20"/>
          <w:lang w:val="es-ES" w:eastAsia="es-ES" w:bidi="es-ES"/>
        </w:rPr>
      </w:pPr>
    </w:p>
    <w:p w14:paraId="36178EF5" w14:textId="4F44CC3C" w:rsidR="003E6EB8" w:rsidRPr="00066D07" w:rsidRDefault="003E6EB8" w:rsidP="003E6EB8">
      <w:pPr>
        <w:widowControl w:val="0"/>
        <w:autoSpaceDE w:val="0"/>
        <w:autoSpaceDN w:val="0"/>
        <w:spacing w:before="240" w:after="200" w:line="300" w:lineRule="auto"/>
        <w:ind w:left="-426"/>
        <w:jc w:val="both"/>
        <w:rPr>
          <w:rFonts w:ascii="Arial" w:eastAsia="Catamaran" w:hAnsi="Arial" w:cs="Catamaran"/>
          <w:color w:val="3F3F3F"/>
          <w:sz w:val="20"/>
          <w:szCs w:val="20"/>
          <w:lang w:val="es-ES" w:eastAsia="es-ES" w:bidi="es-ES"/>
        </w:rPr>
      </w:pPr>
      <w:r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 xml:space="preserve">Por su parte, la </w:t>
      </w:r>
      <w:r w:rsidRPr="00066D07">
        <w:rPr>
          <w:rFonts w:ascii="ACHS Nueva Sans Medium" w:eastAsia="Catamaran" w:hAnsi="ACHS Nueva Sans Medium" w:cs="Catamaran"/>
          <w:color w:val="004C14"/>
          <w:sz w:val="20"/>
          <w:szCs w:val="20"/>
          <w:lang w:val="es-ES" w:eastAsia="es-ES" w:bidi="es-ES"/>
        </w:rPr>
        <w:t>Gerencia General</w:t>
      </w:r>
      <w:r w:rsidRPr="00066D07">
        <w:rPr>
          <w:rFonts w:ascii="ACHS Nueva Sans Medium" w:eastAsia="Catamaran" w:hAnsi="ACHS Nueva Sans Medium" w:cs="Catamaran"/>
          <w:color w:val="7F7F7F" w:themeColor="text1" w:themeTint="80"/>
          <w:sz w:val="20"/>
          <w:szCs w:val="20"/>
          <w:lang w:val="es-ES" w:eastAsia="es-ES" w:bidi="es-ES"/>
        </w:rPr>
        <w:t xml:space="preserve"> de </w:t>
      </w:r>
      <w:sdt>
        <w:sdtPr>
          <w:rPr>
            <w:rFonts w:ascii="ACHS Nueva Sans Medium" w:eastAsia="Catamaran" w:hAnsi="ACHS Nueva Sans Medium" w:cs="Catamaran"/>
            <w:color w:val="004C14"/>
            <w:sz w:val="20"/>
            <w:szCs w:val="20"/>
            <w:lang w:val="es-ES" w:eastAsia="es-ES" w:bidi="es-ES"/>
          </w:rPr>
          <w:alias w:val="Entidad empleadora"/>
          <w:tag w:val=""/>
          <w:id w:val="902262106"/>
          <w:placeholder>
            <w:docPart w:val="9CD86C6CFC9645BCBCC18FB3C033629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94E6C" w:rsidRPr="00066D07">
            <w:rPr>
              <w:rFonts w:ascii="ACHS Nueva Sans Medium" w:eastAsia="Catamaran" w:hAnsi="ACHS Nueva Sans Medium" w:cs="Catamaran"/>
              <w:color w:val="004C14"/>
              <w:sz w:val="20"/>
              <w:szCs w:val="20"/>
              <w:lang w:val="es-ES" w:eastAsia="es-ES" w:bidi="es-ES"/>
            </w:rPr>
            <w:t>NOMBRE DE LA ENTIDAD EMPLEADORA</w:t>
          </w:r>
        </w:sdtContent>
      </w:sdt>
      <w:r w:rsidRPr="00066D07">
        <w:rPr>
          <w:rFonts w:ascii="ACHS Nueva Sans Medium" w:eastAsia="Catamaran" w:hAnsi="ACHS Nueva Sans Medium" w:cs="Catamaran"/>
          <w:color w:val="7F7F7F" w:themeColor="text1" w:themeTint="80"/>
          <w:sz w:val="20"/>
          <w:szCs w:val="20"/>
          <w:lang w:val="es-ES" w:eastAsia="es-ES" w:bidi="es-ES"/>
        </w:rPr>
        <w:t xml:space="preserve"> </w:t>
      </w:r>
      <w:r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se compromete a</w:t>
      </w:r>
      <w:r w:rsidRPr="00066D07">
        <w:rPr>
          <w:rFonts w:ascii="Arial" w:eastAsia="Catamaran" w:hAnsi="Arial" w:cs="Catamaran"/>
          <w:color w:val="3F3F3F"/>
          <w:sz w:val="20"/>
          <w:szCs w:val="20"/>
          <w:lang w:val="es-ES" w:eastAsia="es-ES" w:bidi="es-ES"/>
        </w:rPr>
        <w:t xml:space="preserve"> </w:t>
      </w:r>
      <w:r w:rsidRPr="00066D07">
        <w:rPr>
          <w:rFonts w:ascii="ACHS Nueva Sans Medium" w:eastAsia="Catamaran" w:hAnsi="ACHS Nueva Sans Medium" w:cs="Catamaran"/>
          <w:color w:val="3F3F3F"/>
          <w:sz w:val="20"/>
          <w:szCs w:val="20"/>
          <w:lang w:val="es-ES" w:eastAsia="es-ES" w:bidi="es-ES"/>
        </w:rPr>
        <w:t>entregar los recursos necesarios para implementar esta política y asegurar su comprensión y aplicación.</w:t>
      </w:r>
    </w:p>
    <w:p w14:paraId="26E00339" w14:textId="77777777" w:rsidR="0042425C" w:rsidRPr="00F87290" w:rsidRDefault="0042425C" w:rsidP="0042425C">
      <w:pPr>
        <w:pStyle w:val="Prrafodelista"/>
        <w:ind w:left="360" w:hanging="360"/>
        <w:rPr>
          <w:rFonts w:ascii="ACHS Nueva Sans Medium" w:hAnsi="ACHS Nueva Sans Medium"/>
          <w:color w:val="27933E"/>
          <w:sz w:val="22"/>
          <w:szCs w:val="21"/>
        </w:rPr>
      </w:pPr>
    </w:p>
    <w:p w14:paraId="42C1A813" w14:textId="48D03CD9" w:rsidR="0042425C" w:rsidRPr="00E23865" w:rsidRDefault="0042425C" w:rsidP="00C6599A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9818A" wp14:editId="44AB4F18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2218EFD" id="Conector recto 1117648783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" strokecolor="#004c14" strokeweight="1pt">
                <v:stroke joinstyle="miter"/>
                <w10:wrap anchorx="margin"/>
              </v:line>
            </w:pict>
          </mc:Fallback>
        </mc:AlternateContent>
      </w:r>
    </w:p>
    <w:p w14:paraId="6DE9E981" w14:textId="215560C0" w:rsidR="00C6599A" w:rsidRDefault="00C6599A" w:rsidP="0042425C">
      <w:pPr>
        <w:spacing w:after="0" w:line="240" w:lineRule="auto"/>
        <w:jc w:val="center"/>
        <w:rPr>
          <w:rFonts w:ascii="ACHS Nueva Sans Medium" w:hAnsi="ACHS Nueva Sans Medium"/>
          <w:b/>
          <w:bCs/>
          <w:color w:val="004C14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MÁXIMA AUTORIDAD</w:t>
      </w:r>
    </w:p>
    <w:p w14:paraId="2426EB54" w14:textId="33794EA5" w:rsidR="003E5281" w:rsidRPr="0010581A" w:rsidRDefault="0042425C" w:rsidP="00E65369">
      <w:pPr>
        <w:spacing w:after="0" w:line="240" w:lineRule="auto"/>
        <w:jc w:val="center"/>
        <w:rPr>
          <w:rFonts w:ascii="Arial" w:eastAsia="Catamaran" w:hAnsi="Arial" w:cs="Catamaran"/>
          <w:color w:val="7F7F7F"/>
          <w:sz w:val="20"/>
          <w:szCs w:val="20"/>
          <w:lang w:val="es-ES" w:eastAsia="es-ES" w:bidi="es-ES"/>
        </w:rPr>
      </w:pPr>
      <w:r w:rsidRPr="00E23865">
        <w:rPr>
          <w:rFonts w:ascii="ACHS Nueva Sans Medium" w:hAnsi="ACHS Nueva Sans Medium"/>
          <w:color w:val="004C14"/>
          <w:sz w:val="20"/>
          <w:szCs w:val="18"/>
        </w:rPr>
        <w:t>CARGO MÁXIMA AUTORIDAD</w:t>
      </w:r>
    </w:p>
    <w:sectPr w:rsidR="003E5281" w:rsidRPr="0010581A" w:rsidSect="00390897">
      <w:headerReference w:type="default" r:id="rId10"/>
      <w:pgSz w:w="12240" w:h="15840"/>
      <w:pgMar w:top="1157" w:right="1327" w:bottom="142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9C75C" w14:textId="77777777" w:rsidR="006C7B86" w:rsidRDefault="006C7B86" w:rsidP="00CC5021">
      <w:pPr>
        <w:spacing w:after="0" w:line="240" w:lineRule="auto"/>
      </w:pPr>
      <w:r>
        <w:separator/>
      </w:r>
    </w:p>
  </w:endnote>
  <w:endnote w:type="continuationSeparator" w:id="0">
    <w:p w14:paraId="267C6AE7" w14:textId="77777777" w:rsidR="006C7B86" w:rsidRDefault="006C7B86" w:rsidP="00CC5021">
      <w:pPr>
        <w:spacing w:after="0" w:line="240" w:lineRule="auto"/>
      </w:pPr>
      <w:r>
        <w:continuationSeparator/>
      </w:r>
    </w:p>
  </w:endnote>
  <w:endnote w:type="continuationNotice" w:id="1">
    <w:p w14:paraId="29B97610" w14:textId="77777777" w:rsidR="006C7B86" w:rsidRDefault="006C7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S Nueva Sans Medium">
    <w:altName w:val="Calibri"/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81541" w14:textId="77777777" w:rsidR="006C7B86" w:rsidRDefault="006C7B86" w:rsidP="00CC5021">
      <w:pPr>
        <w:spacing w:after="0" w:line="240" w:lineRule="auto"/>
      </w:pPr>
      <w:r>
        <w:separator/>
      </w:r>
    </w:p>
  </w:footnote>
  <w:footnote w:type="continuationSeparator" w:id="0">
    <w:p w14:paraId="7F042E78" w14:textId="77777777" w:rsidR="006C7B86" w:rsidRDefault="006C7B86" w:rsidP="00CC5021">
      <w:pPr>
        <w:spacing w:after="0" w:line="240" w:lineRule="auto"/>
      </w:pPr>
      <w:r>
        <w:continuationSeparator/>
      </w:r>
    </w:p>
  </w:footnote>
  <w:footnote w:type="continuationNotice" w:id="1">
    <w:p w14:paraId="2FA4FF9A" w14:textId="77777777" w:rsidR="006C7B86" w:rsidRDefault="006C7B86">
      <w:pPr>
        <w:spacing w:after="0" w:line="240" w:lineRule="auto"/>
      </w:pPr>
    </w:p>
  </w:footnote>
  <w:footnote w:id="2">
    <w:p w14:paraId="2E2D59BC" w14:textId="7EF0ED66" w:rsidR="003E6EB8" w:rsidRPr="00A01C42" w:rsidRDefault="003E6EB8" w:rsidP="003E6EB8">
      <w:pPr>
        <w:pStyle w:val="Textonotapie"/>
        <w:rPr>
          <w:rFonts w:ascii="ACHS Nueva Sans Medium" w:hAnsi="ACHS Nueva Sans Medium"/>
          <w:color w:val="7F7F7F" w:themeColor="text1" w:themeTint="80"/>
          <w:sz w:val="16"/>
          <w:szCs w:val="15"/>
        </w:rPr>
      </w:pPr>
      <w:r w:rsidRPr="000D10C7">
        <w:rPr>
          <w:rStyle w:val="Refdenotaalpie"/>
          <w:color w:val="A6A6A6" w:themeColor="background1" w:themeShade="A6"/>
          <w:sz w:val="18"/>
        </w:rPr>
        <w:footnoteRef/>
      </w:r>
      <w:r w:rsidRPr="000D10C7">
        <w:rPr>
          <w:color w:val="A6A6A6" w:themeColor="background1" w:themeShade="A6"/>
          <w:sz w:val="18"/>
        </w:rPr>
        <w:t xml:space="preserve"> </w:t>
      </w: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Las </w:t>
      </w:r>
      <w:r w:rsidR="000D10C7"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entidades empleadoras </w:t>
      </w: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que cuenten con </w:t>
      </w:r>
      <w:r w:rsidR="008B4305"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>personas trabajadoras</w:t>
      </w: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 expuestos a SÍLICE deben incorporar este compromiso en su política, conforme al protocolo PLANESI.</w:t>
      </w:r>
    </w:p>
  </w:footnote>
  <w:footnote w:id="3">
    <w:p w14:paraId="1CD85465" w14:textId="25BC7B34" w:rsidR="003E6EB8" w:rsidRPr="00A01C42" w:rsidRDefault="003E6EB8" w:rsidP="003E6EB8">
      <w:pPr>
        <w:pStyle w:val="Textonotapie"/>
        <w:rPr>
          <w:color w:val="A6A6A6" w:themeColor="background1" w:themeShade="A6"/>
          <w:sz w:val="12"/>
          <w:szCs w:val="14"/>
        </w:rPr>
      </w:pP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  <w:vertAlign w:val="superscript"/>
        </w:rPr>
        <w:footnoteRef/>
      </w: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 Las </w:t>
      </w:r>
      <w:r w:rsidR="000D10C7"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entidades empleadoras </w:t>
      </w: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que cuenten con </w:t>
      </w:r>
      <w:r w:rsidR="008B4305"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>personas trabajadoras</w:t>
      </w:r>
      <w:r w:rsidRPr="00A01C42">
        <w:rPr>
          <w:rFonts w:ascii="ACHS Nueva Sans Medium" w:hAnsi="ACHS Nueva Sans Medium"/>
          <w:color w:val="7F7F7F" w:themeColor="text1" w:themeTint="80"/>
          <w:sz w:val="16"/>
          <w:szCs w:val="15"/>
        </w:rPr>
        <w:t xml:space="preserve"> expuestos a RUIDO deben incorporar este compromiso en su política, conforme al protocolo PREXOR.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B5F9" w14:textId="731351D9" w:rsidR="004443D9" w:rsidRPr="00410981" w:rsidRDefault="00866882" w:rsidP="004443D9">
    <w:pPr>
      <w:pStyle w:val="TableParagraph"/>
      <w:spacing w:after="0" w:line="245" w:lineRule="auto"/>
      <w:ind w:left="74" w:right="0" w:hanging="74"/>
      <w:rPr>
        <w:rFonts w:ascii="ACHS Nueva Sans Medium" w:hAnsi="ACHS Nueva Sans Medium" w:cs="Arial"/>
        <w:color w:val="7F7F7F" w:themeColor="text1" w:themeTint="80"/>
        <w:sz w:val="24"/>
      </w:rPr>
    </w:pPr>
    <w:r>
      <w:rPr>
        <w:rFonts w:ascii="Arial MT" w:eastAsia="Arial MT" w:hAnsi="Arial MT" w:cs="Arial MT"/>
        <w:b/>
        <w:noProof/>
        <w:color w:val="7F7F7F" w:themeColor="text1" w:themeTint="80"/>
        <w:sz w:val="26"/>
        <w:szCs w:val="24"/>
        <w:lang w:val="es-CL" w:eastAsia="es-CL" w:bidi="ar-SA"/>
      </w:rPr>
      <w:drawing>
        <wp:anchor distT="0" distB="0" distL="114300" distR="114300" simplePos="0" relativeHeight="251492864" behindDoc="0" locked="0" layoutInCell="1" allowOverlap="1" wp14:anchorId="2426EB5F" wp14:editId="4737D676">
          <wp:simplePos x="0" y="0"/>
          <wp:positionH relativeFrom="column">
            <wp:posOffset>4987290</wp:posOffset>
          </wp:positionH>
          <wp:positionV relativeFrom="paragraph">
            <wp:posOffset>-314960</wp:posOffset>
          </wp:positionV>
          <wp:extent cx="1352550" cy="693420"/>
          <wp:effectExtent l="0" t="0" r="0" b="0"/>
          <wp:wrapThrough wrapText="bothSides">
            <wp:wrapPolygon edited="0">
              <wp:start x="1825" y="1780"/>
              <wp:lineTo x="1217" y="4747"/>
              <wp:lineTo x="913" y="12462"/>
              <wp:lineTo x="1521" y="17802"/>
              <wp:lineTo x="1825" y="18989"/>
              <wp:lineTo x="8823" y="18989"/>
              <wp:lineTo x="15211" y="17802"/>
              <wp:lineTo x="20687" y="15429"/>
              <wp:lineTo x="20992" y="6527"/>
              <wp:lineTo x="18862" y="4747"/>
              <wp:lineTo x="8823" y="1780"/>
              <wp:lineTo x="1825" y="178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hs Seguro Laboral Positiva Horizontal - Prefe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3D9" w:rsidRPr="00410981">
      <w:rPr>
        <w:rFonts w:ascii="ACHS Nueva Sans Medium" w:hAnsi="ACHS Nueva Sans Medium" w:cs="Arial"/>
        <w:color w:val="7F7F7F" w:themeColor="text1" w:themeTint="80"/>
        <w:sz w:val="24"/>
      </w:rPr>
      <w:t>[Logo</w:t>
    </w:r>
    <w:r w:rsidR="004443D9" w:rsidRPr="00410981">
      <w:rPr>
        <w:rFonts w:ascii="ACHS Nueva Sans Medium" w:hAnsi="ACHS Nueva Sans Medium" w:cs="Arial"/>
        <w:color w:val="7F7F7F" w:themeColor="text1" w:themeTint="80"/>
        <w:spacing w:val="-15"/>
        <w:sz w:val="24"/>
      </w:rPr>
      <w:t xml:space="preserve"> </w:t>
    </w:r>
    <w:r w:rsidR="004443D9" w:rsidRPr="00410981">
      <w:rPr>
        <w:rFonts w:ascii="ACHS Nueva Sans Medium" w:hAnsi="ACHS Nueva Sans Medium" w:cs="Arial"/>
        <w:color w:val="7F7F7F" w:themeColor="text1" w:themeTint="80"/>
        <w:sz w:val="24"/>
      </w:rPr>
      <w:t>de</w:t>
    </w:r>
    <w:r w:rsidR="004443D9" w:rsidRPr="00410981">
      <w:rPr>
        <w:rFonts w:ascii="ACHS Nueva Sans Medium" w:hAnsi="ACHS Nueva Sans Medium" w:cs="Arial"/>
        <w:color w:val="7F7F7F" w:themeColor="text1" w:themeTint="80"/>
        <w:spacing w:val="-14"/>
        <w:sz w:val="24"/>
      </w:rPr>
      <w:t xml:space="preserve"> </w:t>
    </w:r>
    <w:r w:rsidR="004443D9" w:rsidRPr="00410981">
      <w:rPr>
        <w:rFonts w:ascii="ACHS Nueva Sans Medium" w:hAnsi="ACHS Nueva Sans Medium" w:cs="Arial"/>
        <w:color w:val="7F7F7F" w:themeColor="text1" w:themeTint="80"/>
        <w:sz w:val="24"/>
      </w:rPr>
      <w:t xml:space="preserve">la </w:t>
    </w:r>
  </w:p>
  <w:p w14:paraId="2426EB59" w14:textId="55B4A987" w:rsidR="001A3D00" w:rsidRDefault="004443D9" w:rsidP="004443D9">
    <w:pPr>
      <w:pStyle w:val="Encabezado"/>
      <w:rPr>
        <w:rFonts w:ascii="ACHS Nueva Sans Medium" w:hAnsi="ACHS Nueva Sans Medium" w:cs="Arial"/>
        <w:color w:val="7F7F7F" w:themeColor="text1" w:themeTint="80"/>
        <w:spacing w:val="-2"/>
        <w:sz w:val="24"/>
      </w:rPr>
    </w:pPr>
    <w:r>
      <w:rPr>
        <w:rFonts w:ascii="ACHS Nueva Sans Medium" w:hAnsi="ACHS Nueva Sans Medium" w:cs="Arial"/>
        <w:color w:val="7F7F7F" w:themeColor="text1" w:themeTint="80"/>
        <w:spacing w:val="-2"/>
        <w:sz w:val="24"/>
      </w:rPr>
      <w:t>Entidad empleadora]</w:t>
    </w:r>
  </w:p>
  <w:tbl>
    <w:tblPr>
      <w:tblStyle w:val="Tabladecuadrcula6concolores-nfasis1"/>
      <w:tblW w:w="8918" w:type="dxa"/>
      <w:tblInd w:w="-5" w:type="dxa"/>
      <w:tblLook w:val="04A0" w:firstRow="1" w:lastRow="0" w:firstColumn="1" w:lastColumn="0" w:noHBand="0" w:noVBand="1"/>
    </w:tblPr>
    <w:tblGrid>
      <w:gridCol w:w="656"/>
      <w:gridCol w:w="1733"/>
      <w:gridCol w:w="236"/>
      <w:gridCol w:w="968"/>
      <w:gridCol w:w="1099"/>
      <w:gridCol w:w="270"/>
      <w:gridCol w:w="1284"/>
      <w:gridCol w:w="500"/>
      <w:gridCol w:w="236"/>
      <w:gridCol w:w="1212"/>
      <w:gridCol w:w="724"/>
    </w:tblGrid>
    <w:tr w:rsidR="00B344F6" w14:paraId="18D91943" w14:textId="3FEDA596" w:rsidTr="00B344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56" w:type="dxa"/>
          <w:vAlign w:val="center"/>
        </w:tcPr>
        <w:p w14:paraId="7C670BD5" w14:textId="0AF883EB" w:rsidR="00B344F6" w:rsidRPr="007960B3" w:rsidRDefault="00B344F6" w:rsidP="00B344F6">
          <w:pPr>
            <w:pStyle w:val="Textoindependiente"/>
            <w:spacing w:after="0"/>
            <w:jc w:val="center"/>
            <w:rPr>
              <w:b w:val="0"/>
              <w:bCs w:val="0"/>
              <w:sz w:val="14"/>
              <w:szCs w:val="14"/>
            </w:rPr>
          </w:pPr>
          <w:r w:rsidRPr="007960B3">
            <w:rPr>
              <w:rFonts w:ascii="Calibri" w:hAnsi="Calibri"/>
              <w:b w:val="0"/>
              <w:bCs w:val="0"/>
              <w:color w:val="191919"/>
              <w:sz w:val="14"/>
              <w:szCs w:val="14"/>
            </w:rPr>
            <w:t>Código</w:t>
          </w:r>
        </w:p>
      </w:tc>
      <w:tc>
        <w:tcPr>
          <w:tcW w:w="1733" w:type="dxa"/>
          <w:tcBorders>
            <w:right w:val="single" w:sz="4" w:space="0" w:color="5B9BD5" w:themeColor="accent1"/>
          </w:tcBorders>
          <w:vAlign w:val="center"/>
        </w:tcPr>
        <w:p w14:paraId="183DE078" w14:textId="599E70D5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7960B3">
            <w:rPr>
              <w:rFonts w:ascii="Calibri" w:hAnsi="Calibri"/>
              <w:b w:val="0"/>
              <w:bCs w:val="0"/>
              <w:color w:val="8B8B8B"/>
              <w:sz w:val="14"/>
              <w:szCs w:val="14"/>
            </w:rPr>
            <w:t>[XX_XX_ Política de SST]</w:t>
          </w:r>
        </w:p>
      </w:tc>
      <w:tc>
        <w:tcPr>
          <w:tcW w:w="236" w:type="dxa"/>
          <w:tcBorders>
            <w:top w:val="nil"/>
            <w:left w:val="single" w:sz="4" w:space="0" w:color="5B9BD5" w:themeColor="accent1"/>
            <w:bottom w:val="nil"/>
            <w:right w:val="single" w:sz="4" w:space="0" w:color="5B9BD5" w:themeColor="accent1"/>
          </w:tcBorders>
          <w:vAlign w:val="center"/>
        </w:tcPr>
        <w:p w14:paraId="05070BA9" w14:textId="77777777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191919"/>
              <w:sz w:val="16"/>
              <w:szCs w:val="16"/>
            </w:rPr>
          </w:pPr>
        </w:p>
      </w:tc>
      <w:tc>
        <w:tcPr>
          <w:tcW w:w="968" w:type="dxa"/>
          <w:tcBorders>
            <w:left w:val="single" w:sz="4" w:space="0" w:color="5B9BD5" w:themeColor="accent1"/>
          </w:tcBorders>
          <w:vAlign w:val="center"/>
        </w:tcPr>
        <w:p w14:paraId="26CE5307" w14:textId="7D5D72B9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8B8B8B"/>
              <w:sz w:val="14"/>
              <w:szCs w:val="14"/>
            </w:rPr>
          </w:pPr>
          <w:r w:rsidRPr="007960B3">
            <w:rPr>
              <w:rFonts w:ascii="Calibri" w:hAnsi="Calibri"/>
              <w:b w:val="0"/>
              <w:bCs w:val="0"/>
              <w:color w:val="191919"/>
              <w:sz w:val="16"/>
              <w:szCs w:val="16"/>
            </w:rPr>
            <w:t>Fecha</w:t>
          </w:r>
        </w:p>
      </w:tc>
      <w:tc>
        <w:tcPr>
          <w:tcW w:w="1099" w:type="dxa"/>
          <w:tcBorders>
            <w:right w:val="single" w:sz="4" w:space="0" w:color="5B9BD5" w:themeColor="accent1"/>
          </w:tcBorders>
          <w:vAlign w:val="center"/>
        </w:tcPr>
        <w:p w14:paraId="5453FCF9" w14:textId="04CC0149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8B8B8B"/>
              <w:sz w:val="14"/>
              <w:szCs w:val="14"/>
            </w:rPr>
          </w:pPr>
          <w:r w:rsidRPr="007960B3">
            <w:rPr>
              <w:rFonts w:ascii="Calibri" w:hAnsi="Calibri"/>
              <w:b w:val="0"/>
              <w:bCs w:val="0"/>
              <w:color w:val="8B8B8B"/>
              <w:sz w:val="16"/>
              <w:szCs w:val="16"/>
            </w:rPr>
            <w:t>[00-00-0000]</w:t>
          </w:r>
        </w:p>
      </w:tc>
      <w:tc>
        <w:tcPr>
          <w:tcW w:w="270" w:type="dxa"/>
          <w:tcBorders>
            <w:top w:val="nil"/>
            <w:left w:val="single" w:sz="4" w:space="0" w:color="5B9BD5" w:themeColor="accent1"/>
            <w:bottom w:val="nil"/>
            <w:right w:val="single" w:sz="4" w:space="0" w:color="5B9BD5" w:themeColor="accent1"/>
          </w:tcBorders>
          <w:vAlign w:val="center"/>
        </w:tcPr>
        <w:p w14:paraId="2103EEEC" w14:textId="77777777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191919"/>
              <w:sz w:val="16"/>
              <w:szCs w:val="16"/>
            </w:rPr>
          </w:pPr>
        </w:p>
      </w:tc>
      <w:tc>
        <w:tcPr>
          <w:tcW w:w="1284" w:type="dxa"/>
          <w:tcBorders>
            <w:left w:val="single" w:sz="4" w:space="0" w:color="5B9BD5" w:themeColor="accent1"/>
          </w:tcBorders>
          <w:vAlign w:val="center"/>
        </w:tcPr>
        <w:p w14:paraId="7D1BA0A7" w14:textId="0A4C0261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6"/>
              <w:szCs w:val="16"/>
            </w:rPr>
          </w:pPr>
          <w:r w:rsidRPr="007960B3">
            <w:rPr>
              <w:rFonts w:ascii="Calibri" w:hAnsi="Calibri"/>
              <w:b w:val="0"/>
              <w:bCs w:val="0"/>
              <w:color w:val="191919"/>
              <w:sz w:val="16"/>
              <w:szCs w:val="16"/>
            </w:rPr>
            <w:t>Revisión</w:t>
          </w:r>
        </w:p>
      </w:tc>
      <w:tc>
        <w:tcPr>
          <w:tcW w:w="500" w:type="dxa"/>
          <w:tcBorders>
            <w:right w:val="single" w:sz="4" w:space="0" w:color="5B9BD5" w:themeColor="accent1"/>
          </w:tcBorders>
          <w:vAlign w:val="center"/>
        </w:tcPr>
        <w:p w14:paraId="2B7BAB1A" w14:textId="52F1393F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6"/>
              <w:szCs w:val="16"/>
            </w:rPr>
          </w:pPr>
          <w:r w:rsidRPr="007960B3">
            <w:rPr>
              <w:rFonts w:ascii="Calibri" w:hAnsi="Calibri"/>
              <w:b w:val="0"/>
              <w:bCs w:val="0"/>
              <w:color w:val="8B8B8B"/>
              <w:sz w:val="16"/>
              <w:szCs w:val="16"/>
            </w:rPr>
            <w:t>[00]</w:t>
          </w:r>
        </w:p>
      </w:tc>
      <w:tc>
        <w:tcPr>
          <w:tcW w:w="236" w:type="dxa"/>
          <w:tcBorders>
            <w:top w:val="nil"/>
            <w:left w:val="single" w:sz="4" w:space="0" w:color="5B9BD5" w:themeColor="accent1"/>
            <w:bottom w:val="nil"/>
            <w:right w:val="single" w:sz="4" w:space="0" w:color="5B9BD5" w:themeColor="accent1"/>
          </w:tcBorders>
          <w:vAlign w:val="center"/>
        </w:tcPr>
        <w:p w14:paraId="14EB6BFE" w14:textId="77777777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191919"/>
              <w:sz w:val="16"/>
              <w:szCs w:val="16"/>
            </w:rPr>
          </w:pPr>
        </w:p>
      </w:tc>
      <w:tc>
        <w:tcPr>
          <w:tcW w:w="1212" w:type="dxa"/>
          <w:tcBorders>
            <w:left w:val="single" w:sz="4" w:space="0" w:color="5B9BD5" w:themeColor="accent1"/>
          </w:tcBorders>
          <w:vAlign w:val="center"/>
        </w:tcPr>
        <w:p w14:paraId="1DCF5623" w14:textId="13E36020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8B8B8B"/>
              <w:sz w:val="16"/>
              <w:szCs w:val="16"/>
            </w:rPr>
          </w:pPr>
          <w:r w:rsidRPr="007960B3">
            <w:rPr>
              <w:rFonts w:ascii="Calibri" w:hAnsi="Calibri"/>
              <w:b w:val="0"/>
              <w:bCs w:val="0"/>
              <w:color w:val="191919"/>
              <w:sz w:val="16"/>
              <w:szCs w:val="16"/>
            </w:rPr>
            <w:t>Versión</w:t>
          </w:r>
        </w:p>
      </w:tc>
      <w:tc>
        <w:tcPr>
          <w:tcW w:w="724" w:type="dxa"/>
          <w:vAlign w:val="center"/>
        </w:tcPr>
        <w:p w14:paraId="1AF63A9E" w14:textId="6754CF73" w:rsidR="00B344F6" w:rsidRPr="007960B3" w:rsidRDefault="00B344F6" w:rsidP="00B344F6">
          <w:pPr>
            <w:pStyle w:val="Textoindependiente"/>
            <w:spacing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6"/>
              <w:szCs w:val="16"/>
            </w:rPr>
          </w:pPr>
          <w:r w:rsidRPr="007960B3">
            <w:rPr>
              <w:rFonts w:ascii="Calibri" w:hAnsi="Calibri"/>
              <w:b w:val="0"/>
              <w:bCs w:val="0"/>
              <w:color w:val="8B8B8B"/>
              <w:sz w:val="16"/>
              <w:szCs w:val="16"/>
            </w:rPr>
            <w:t>[00]</w:t>
          </w:r>
        </w:p>
      </w:tc>
    </w:tr>
  </w:tbl>
  <w:p w14:paraId="2426EB5B" w14:textId="77777777" w:rsidR="001A3D00" w:rsidRDefault="001A3D00" w:rsidP="00B344F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3916"/>
    <w:multiLevelType w:val="hybridMultilevel"/>
    <w:tmpl w:val="B5CAB092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2FEE4">
      <w:numFmt w:val="bullet"/>
      <w:lvlText w:val="•"/>
      <w:lvlJc w:val="left"/>
      <w:pPr>
        <w:ind w:left="1284" w:hanging="564"/>
      </w:pPr>
      <w:rPr>
        <w:rFonts w:ascii="Arial" w:eastAsia="Catamar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A643E"/>
    <w:multiLevelType w:val="hybridMultilevel"/>
    <w:tmpl w:val="E45E8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6E40"/>
    <w:multiLevelType w:val="hybridMultilevel"/>
    <w:tmpl w:val="2C38D2C2"/>
    <w:lvl w:ilvl="0" w:tplc="F94EE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933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1"/>
    <w:rsid w:val="00027B70"/>
    <w:rsid w:val="00063A20"/>
    <w:rsid w:val="00066D07"/>
    <w:rsid w:val="00066FC8"/>
    <w:rsid w:val="00085CCC"/>
    <w:rsid w:val="000D10C7"/>
    <w:rsid w:val="000E2480"/>
    <w:rsid w:val="0010581A"/>
    <w:rsid w:val="00117C02"/>
    <w:rsid w:val="00143AF0"/>
    <w:rsid w:val="001A3D00"/>
    <w:rsid w:val="001C0C20"/>
    <w:rsid w:val="001E76D1"/>
    <w:rsid w:val="001F6955"/>
    <w:rsid w:val="00226E40"/>
    <w:rsid w:val="00255628"/>
    <w:rsid w:val="0027649D"/>
    <w:rsid w:val="002C4E20"/>
    <w:rsid w:val="002D61A8"/>
    <w:rsid w:val="002D77E4"/>
    <w:rsid w:val="002F38A6"/>
    <w:rsid w:val="00376B4A"/>
    <w:rsid w:val="00384884"/>
    <w:rsid w:val="00390897"/>
    <w:rsid w:val="003A7A5B"/>
    <w:rsid w:val="003C4BD8"/>
    <w:rsid w:val="003E5281"/>
    <w:rsid w:val="003E6EB8"/>
    <w:rsid w:val="0042425C"/>
    <w:rsid w:val="00432FB1"/>
    <w:rsid w:val="004443D9"/>
    <w:rsid w:val="00450E9C"/>
    <w:rsid w:val="004621A4"/>
    <w:rsid w:val="00464DC7"/>
    <w:rsid w:val="004A056E"/>
    <w:rsid w:val="00507ED0"/>
    <w:rsid w:val="00531025"/>
    <w:rsid w:val="005E227D"/>
    <w:rsid w:val="005E4B8B"/>
    <w:rsid w:val="0060310C"/>
    <w:rsid w:val="006141F4"/>
    <w:rsid w:val="00684FF3"/>
    <w:rsid w:val="00686238"/>
    <w:rsid w:val="00694E6C"/>
    <w:rsid w:val="006A2F55"/>
    <w:rsid w:val="006C7B86"/>
    <w:rsid w:val="006E36C5"/>
    <w:rsid w:val="006F224C"/>
    <w:rsid w:val="007762A5"/>
    <w:rsid w:val="007960B3"/>
    <w:rsid w:val="007A32A5"/>
    <w:rsid w:val="007B4C2C"/>
    <w:rsid w:val="007F3E32"/>
    <w:rsid w:val="007F6BA7"/>
    <w:rsid w:val="00866882"/>
    <w:rsid w:val="008B4305"/>
    <w:rsid w:val="009401D7"/>
    <w:rsid w:val="00A01C42"/>
    <w:rsid w:val="00A2588D"/>
    <w:rsid w:val="00A4648E"/>
    <w:rsid w:val="00AA2795"/>
    <w:rsid w:val="00AA35B7"/>
    <w:rsid w:val="00AC31EF"/>
    <w:rsid w:val="00AE19FC"/>
    <w:rsid w:val="00AF6270"/>
    <w:rsid w:val="00B0670C"/>
    <w:rsid w:val="00B344F6"/>
    <w:rsid w:val="00B3754B"/>
    <w:rsid w:val="00B56C79"/>
    <w:rsid w:val="00B610C2"/>
    <w:rsid w:val="00B94062"/>
    <w:rsid w:val="00C01175"/>
    <w:rsid w:val="00C05D4A"/>
    <w:rsid w:val="00C115C8"/>
    <w:rsid w:val="00C318CD"/>
    <w:rsid w:val="00C325C8"/>
    <w:rsid w:val="00C6599A"/>
    <w:rsid w:val="00CC5021"/>
    <w:rsid w:val="00D10D68"/>
    <w:rsid w:val="00D251F7"/>
    <w:rsid w:val="00DC0F94"/>
    <w:rsid w:val="00DC5DAD"/>
    <w:rsid w:val="00DE54D7"/>
    <w:rsid w:val="00E14E3D"/>
    <w:rsid w:val="00E65369"/>
    <w:rsid w:val="00ED5AAE"/>
    <w:rsid w:val="00F11BB6"/>
    <w:rsid w:val="00F16EEC"/>
    <w:rsid w:val="00FA58B4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EB46"/>
  <w15:chartTrackingRefBased/>
  <w15:docId w15:val="{6CC92DB2-CB4C-4C75-8883-9CC5CE4E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0F94"/>
    <w:pPr>
      <w:widowControl w:val="0"/>
      <w:autoSpaceDE w:val="0"/>
      <w:autoSpaceDN w:val="0"/>
      <w:spacing w:after="200" w:line="240" w:lineRule="auto"/>
      <w:outlineLvl w:val="0"/>
    </w:pPr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in espacio"/>
    <w:basedOn w:val="Normal"/>
    <w:next w:val="Normal"/>
    <w:link w:val="TextoindependienteCar"/>
    <w:uiPriority w:val="1"/>
    <w:qFormat/>
    <w:rsid w:val="00CC5021"/>
    <w:pPr>
      <w:widowControl w:val="0"/>
      <w:autoSpaceDE w:val="0"/>
      <w:autoSpaceDN w:val="0"/>
      <w:spacing w:after="40" w:line="300" w:lineRule="auto"/>
      <w:jc w:val="both"/>
    </w:pPr>
    <w:rPr>
      <w:rFonts w:ascii="Arial" w:eastAsia="Catamaran" w:hAnsi="Arial" w:cs="Catamaran"/>
      <w:color w:val="323232"/>
      <w:sz w:val="24"/>
      <w:lang w:val="es-ES" w:eastAsia="es-ES" w:bidi="es-ES"/>
    </w:rPr>
  </w:style>
  <w:style w:type="character" w:customStyle="1" w:styleId="TextoindependienteCar">
    <w:name w:val="Texto independiente Car"/>
    <w:aliases w:val="Sin espacio Car"/>
    <w:basedOn w:val="Fuentedeprrafopredeter"/>
    <w:link w:val="Textoindependiente"/>
    <w:uiPriority w:val="1"/>
    <w:rsid w:val="00CC5021"/>
    <w:rPr>
      <w:rFonts w:ascii="Arial" w:eastAsia="Catamaran" w:hAnsi="Arial" w:cs="Catamaran"/>
      <w:color w:val="323232"/>
      <w:sz w:val="24"/>
      <w:lang w:val="es-ES" w:eastAsia="es-ES" w:bidi="es-ES"/>
    </w:rPr>
  </w:style>
  <w:style w:type="paragraph" w:styleId="Prrafodelista">
    <w:name w:val="List Paragraph"/>
    <w:basedOn w:val="Normal"/>
    <w:link w:val="PrrafodelistaCar"/>
    <w:uiPriority w:val="1"/>
    <w:qFormat/>
    <w:rsid w:val="00CC5021"/>
    <w:pPr>
      <w:widowControl w:val="0"/>
      <w:autoSpaceDE w:val="0"/>
      <w:autoSpaceDN w:val="0"/>
      <w:spacing w:before="20" w:after="40" w:line="300" w:lineRule="auto"/>
      <w:jc w:val="both"/>
    </w:pPr>
    <w:rPr>
      <w:rFonts w:ascii="Arial" w:eastAsia="Catamaran" w:hAnsi="Arial" w:cs="Arial"/>
      <w:color w:val="323232"/>
      <w:sz w:val="24"/>
      <w:lang w:val="es-ES" w:eastAsia="es-ES" w:bidi="es-ES"/>
    </w:rPr>
  </w:style>
  <w:style w:type="paragraph" w:styleId="Sinespaciado">
    <w:name w:val="No Spacing"/>
    <w:aliases w:val="Cinco Puntos"/>
    <w:uiPriority w:val="1"/>
    <w:qFormat/>
    <w:rsid w:val="00CC5021"/>
    <w:pPr>
      <w:widowControl w:val="0"/>
      <w:autoSpaceDE w:val="0"/>
      <w:autoSpaceDN w:val="0"/>
      <w:spacing w:after="0" w:line="240" w:lineRule="auto"/>
      <w:jc w:val="both"/>
    </w:pPr>
    <w:rPr>
      <w:rFonts w:ascii="Arial" w:eastAsia="Catamaran" w:hAnsi="Arial" w:cs="Catamaran"/>
      <w:color w:val="323232"/>
      <w:sz w:val="16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CC5021"/>
    <w:pPr>
      <w:widowControl w:val="0"/>
      <w:autoSpaceDE w:val="0"/>
      <w:autoSpaceDN w:val="0"/>
      <w:spacing w:after="0" w:line="240" w:lineRule="auto"/>
      <w:jc w:val="both"/>
    </w:pPr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5021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5021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CC5021"/>
    <w:rPr>
      <w:rFonts w:ascii="Arial" w:eastAsia="Catamaran" w:hAnsi="Arial" w:cs="Arial"/>
      <w:color w:val="323232"/>
      <w:sz w:val="24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C502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A7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A5B"/>
  </w:style>
  <w:style w:type="paragraph" w:styleId="Piedepgina">
    <w:name w:val="footer"/>
    <w:basedOn w:val="Normal"/>
    <w:link w:val="PiedepginaCar"/>
    <w:uiPriority w:val="99"/>
    <w:unhideWhenUsed/>
    <w:rsid w:val="003A7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A5B"/>
  </w:style>
  <w:style w:type="paragraph" w:styleId="Revisin">
    <w:name w:val="Revision"/>
    <w:hidden/>
    <w:uiPriority w:val="99"/>
    <w:semiHidden/>
    <w:rsid w:val="00D10D6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0C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4A056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4B8B"/>
    <w:pPr>
      <w:widowControl w:val="0"/>
      <w:autoSpaceDE w:val="0"/>
      <w:autoSpaceDN w:val="0"/>
      <w:spacing w:after="120" w:line="240" w:lineRule="auto"/>
      <w:ind w:left="79" w:right="32"/>
    </w:pPr>
    <w:rPr>
      <w:rFonts w:ascii="Arial" w:eastAsia="Catamaran" w:hAnsi="Arial" w:cs="Catamaran"/>
      <w:color w:val="7C8185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C0F94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table" w:styleId="Tablaconcuadrcula">
    <w:name w:val="Table Grid"/>
    <w:basedOn w:val="Tablanormal"/>
    <w:uiPriority w:val="39"/>
    <w:rsid w:val="0068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1">
    <w:name w:val="Grid Table 6 Colorful Accent 1"/>
    <w:basedOn w:val="Tablanormal"/>
    <w:uiPriority w:val="51"/>
    <w:rsid w:val="000E248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D86C6CFC9645BCBCC18FB3C033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E907-0281-4EBB-A59B-EC360002913F}"/>
      </w:docPartPr>
      <w:docPartBody>
        <w:p w:rsidR="00E4396A" w:rsidRDefault="0020747C" w:rsidP="0020747C">
          <w:pPr>
            <w:pStyle w:val="9CD86C6CFC9645BCBCC18FB3C033629D"/>
          </w:pPr>
          <w:r w:rsidRPr="000D3DF5">
            <w:rPr>
              <w:rStyle w:val="Textodelmarcadordeposicin"/>
            </w:rPr>
            <w:t>[Compañía]</w:t>
          </w:r>
        </w:p>
      </w:docPartBody>
    </w:docPart>
    <w:docPart>
      <w:docPartPr>
        <w:name w:val="66C32C8943564490A2B833528B805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5E91-7AB3-40F8-8C3B-60B6AFDC1326}"/>
      </w:docPartPr>
      <w:docPartBody>
        <w:p w:rsidR="00E4396A" w:rsidRDefault="0020747C" w:rsidP="0020747C">
          <w:pPr>
            <w:pStyle w:val="66C32C8943564490A2B833528B805C0D"/>
          </w:pPr>
          <w:r w:rsidRPr="000D3DF5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S Nueva Sans Medium">
    <w:altName w:val="Calibri"/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7C"/>
    <w:rsid w:val="00047812"/>
    <w:rsid w:val="00050FA0"/>
    <w:rsid w:val="001166B2"/>
    <w:rsid w:val="0020747C"/>
    <w:rsid w:val="00255628"/>
    <w:rsid w:val="00604D9D"/>
    <w:rsid w:val="006F224C"/>
    <w:rsid w:val="00AC4CCB"/>
    <w:rsid w:val="00B3754B"/>
    <w:rsid w:val="00BC6BAE"/>
    <w:rsid w:val="00D962E7"/>
    <w:rsid w:val="00D9687B"/>
    <w:rsid w:val="00E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747C"/>
    <w:rPr>
      <w:color w:val="808080"/>
    </w:rPr>
  </w:style>
  <w:style w:type="paragraph" w:customStyle="1" w:styleId="9CD86C6CFC9645BCBCC18FB3C033629D">
    <w:name w:val="9CD86C6CFC9645BCBCC18FB3C033629D"/>
    <w:rsid w:val="0020747C"/>
  </w:style>
  <w:style w:type="paragraph" w:customStyle="1" w:styleId="66C32C8943564490A2B833528B805C0D">
    <w:name w:val="66C32C8943564490A2B833528B805C0D"/>
    <w:rsid w:val="00207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C0D43-0760-4FC0-9419-2DB911065478}"/>
</file>

<file path=customXml/itemProps2.xml><?xml version="1.0" encoding="utf-8"?>
<ds:datastoreItem xmlns:ds="http://schemas.openxmlformats.org/officeDocument/2006/customXml" ds:itemID="{FDE1A8C9-6A7E-4D65-A445-F458FD794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ED955-DEC2-41B1-9B6D-185F3C8EC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ENTIDAD EMPLEADORA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Tejero, Carmen Gloria</dc:creator>
  <cp:keywords/>
  <dc:description/>
  <cp:lastModifiedBy>Salas Tejero, Carmen Gloria</cp:lastModifiedBy>
  <cp:revision>3</cp:revision>
  <dcterms:created xsi:type="dcterms:W3CDTF">2024-12-18T12:39:00Z</dcterms:created>
  <dcterms:modified xsi:type="dcterms:W3CDTF">2025-01-16T18:32:00Z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0x010100E2A9FD22760AD147A5C66BC32FA5886E</vt:lpwstr>
  </property>
</Properties>
</file>